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360" w:lineRule="auto"/>
        <w:ind w:left="646" w:right="595"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pacing w:val="4"/>
          <w:w w:val="80"/>
          <w:position w:val="1"/>
          <w:sz w:val="28"/>
          <w:szCs w:val="28"/>
        </w:rPr>
        <w:t>关于开展</w:t>
      </w:r>
      <w:r>
        <w:rPr>
          <w:rFonts w:hint="eastAsia" w:ascii="宋体" w:hAnsi="宋体" w:eastAsia="宋体" w:cs="宋体"/>
          <w:b/>
          <w:bCs/>
          <w:color w:val="auto"/>
          <w:spacing w:val="4"/>
          <w:w w:val="80"/>
          <w:sz w:val="28"/>
          <w:szCs w:val="28"/>
        </w:rPr>
        <w:t>2022</w:t>
      </w:r>
      <w:r>
        <w:rPr>
          <w:rFonts w:hint="eastAsia" w:ascii="宋体" w:hAnsi="宋体" w:eastAsia="宋体" w:cs="宋体"/>
          <w:b/>
          <w:bCs/>
          <w:color w:val="auto"/>
          <w:spacing w:val="6"/>
          <w:w w:val="80"/>
          <w:position w:val="1"/>
          <w:sz w:val="28"/>
          <w:szCs w:val="28"/>
        </w:rPr>
        <w:t>年在职卫技人员远程继续</w:t>
      </w:r>
      <w:r>
        <w:rPr>
          <w:rFonts w:hint="eastAsia" w:ascii="宋体" w:hAnsi="宋体" w:eastAsia="宋体" w:cs="宋体"/>
          <w:b/>
          <w:bCs/>
          <w:color w:val="auto"/>
          <w:spacing w:val="6"/>
          <w:w w:val="90"/>
          <w:sz w:val="28"/>
          <w:szCs w:val="28"/>
        </w:rPr>
        <w:t>医学教育的通知</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3"/>
          <w:sz w:val="24"/>
          <w:szCs w:val="24"/>
        </w:rPr>
        <w:t>各县（市、区）卫健局、市级医疗卫生健康单位：</w:t>
      </w:r>
      <w:r>
        <w:rPr>
          <w:rFonts w:hint="eastAsia" w:ascii="宋体" w:hAnsi="宋体" w:eastAsia="宋体" w:cs="宋体"/>
          <w:spacing w:val="-8"/>
          <w:sz w:val="24"/>
          <w:szCs w:val="24"/>
        </w:rPr>
        <w:t>根据《浙江省继续医学教育学分授予与管理办法》，为更</w:t>
      </w:r>
      <w:r>
        <w:rPr>
          <w:rFonts w:hint="eastAsia" w:ascii="宋体" w:hAnsi="宋体" w:eastAsia="宋体" w:cs="宋体"/>
          <w:spacing w:val="-7"/>
          <w:sz w:val="24"/>
          <w:szCs w:val="24"/>
        </w:rPr>
        <w:t>好地开展多形式、多渠道的继续医学教育工作，方便广大医务</w:t>
      </w:r>
      <w:r>
        <w:rPr>
          <w:rFonts w:hint="eastAsia" w:ascii="宋体" w:hAnsi="宋体" w:eastAsia="宋体" w:cs="宋体"/>
          <w:spacing w:val="-3"/>
          <w:sz w:val="24"/>
          <w:szCs w:val="24"/>
        </w:rPr>
        <w:t>工作者的学习与获得学分，经研究决定组织开展</w:t>
      </w:r>
      <w:r>
        <w:rPr>
          <w:rFonts w:hint="eastAsia" w:ascii="宋体" w:hAnsi="宋体" w:eastAsia="宋体" w:cs="宋体"/>
          <w:sz w:val="24"/>
          <w:szCs w:val="24"/>
        </w:rPr>
        <w:t>2022</w:t>
      </w:r>
      <w:r>
        <w:rPr>
          <w:rFonts w:hint="eastAsia" w:ascii="宋体" w:hAnsi="宋体" w:eastAsia="宋体" w:cs="宋体"/>
          <w:spacing w:val="-3"/>
          <w:sz w:val="24"/>
          <w:szCs w:val="24"/>
        </w:rPr>
        <w:t>年在职卫技人员远程继续医学教育，现将有关事项通知如下：</w:t>
      </w:r>
    </w:p>
    <w:p>
      <w:pPr>
        <w:pStyle w:val="2"/>
        <w:keepNext w:val="0"/>
        <w:keepLines w:val="0"/>
        <w:pageBreakBefore w:val="0"/>
        <w:widowControl w:val="0"/>
        <w:kinsoku/>
        <w:wordWrap/>
        <w:overflowPunct/>
        <w:topLinePunct w:val="0"/>
        <w:autoSpaceDE/>
        <w:autoSpaceDN/>
        <w:bidi w:val="0"/>
        <w:adjustRightInd/>
        <w:snapToGrid/>
        <w:spacing w:before="11" w:line="360" w:lineRule="auto"/>
        <w:ind w:left="0" w:leftChars="0" w:right="132" w:firstLine="0" w:firstLineChars="0"/>
        <w:jc w:val="left"/>
        <w:textAlignment w:val="auto"/>
        <w:rPr>
          <w:rFonts w:hint="eastAsia" w:ascii="宋体" w:hAnsi="宋体" w:eastAsia="宋体" w:cs="宋体"/>
          <w:spacing w:val="-102"/>
          <w:sz w:val="24"/>
          <w:szCs w:val="24"/>
          <w:lang w:eastAsia="zh-CN"/>
        </w:rPr>
      </w:pPr>
      <w:r>
        <w:rPr>
          <w:rFonts w:hint="eastAsia" w:ascii="宋体" w:hAnsi="宋体" w:eastAsia="宋体" w:cs="宋体"/>
          <w:spacing w:val="-3"/>
          <w:sz w:val="24"/>
          <w:szCs w:val="24"/>
        </w:rPr>
        <w:t>—、报名对象各医疗卫生健康机构卫技人员均可参加报名。</w:t>
      </w:r>
    </w:p>
    <w:p>
      <w:pPr>
        <w:pStyle w:val="2"/>
        <w:keepNext w:val="0"/>
        <w:keepLines w:val="0"/>
        <w:pageBreakBefore w:val="0"/>
        <w:widowControl w:val="0"/>
        <w:kinsoku/>
        <w:wordWrap/>
        <w:overflowPunct/>
        <w:topLinePunct w:val="0"/>
        <w:autoSpaceDE/>
        <w:autoSpaceDN/>
        <w:bidi w:val="0"/>
        <w:adjustRightInd/>
        <w:snapToGrid/>
        <w:spacing w:before="11"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二、教育内容2022年国家继教委公布的“好医生网站”远程继续医学教育I、II</w:t>
      </w:r>
      <w:r>
        <w:rPr>
          <w:rFonts w:hint="eastAsia" w:ascii="宋体" w:hAnsi="宋体" w:eastAsia="宋体" w:cs="宋体"/>
          <w:spacing w:val="-3"/>
          <w:sz w:val="24"/>
          <w:szCs w:val="24"/>
        </w:rPr>
        <w:t>类学分项目。</w:t>
      </w:r>
    </w:p>
    <w:p>
      <w:pPr>
        <w:pStyle w:val="2"/>
        <w:keepNext w:val="0"/>
        <w:keepLines w:val="0"/>
        <w:pageBreakBefore w:val="0"/>
        <w:widowControl w:val="0"/>
        <w:kinsoku/>
        <w:wordWrap/>
        <w:overflowPunct/>
        <w:topLinePunct w:val="0"/>
        <w:autoSpaceDE/>
        <w:autoSpaceDN/>
        <w:bidi w:val="0"/>
        <w:adjustRightInd/>
        <w:snapToGrid/>
        <w:spacing w:before="21"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三、报名及考试形式</w:t>
      </w:r>
      <w:r>
        <w:rPr>
          <w:rFonts w:hint="eastAsia" w:ascii="宋体" w:hAnsi="宋体" w:eastAsia="宋体" w:cs="宋体"/>
          <w:spacing w:val="4"/>
          <w:sz w:val="24"/>
          <w:szCs w:val="24"/>
        </w:rPr>
        <w:t>学员自行通过“浙江医学在线”微信公众号——继教报</w:t>
      </w:r>
    </w:p>
    <w:p>
      <w:pPr>
        <w:pStyle w:val="2"/>
        <w:keepNext w:val="0"/>
        <w:keepLines w:val="0"/>
        <w:pageBreakBefore w:val="0"/>
        <w:widowControl w:val="0"/>
        <w:kinsoku/>
        <w:wordWrap/>
        <w:overflowPunct/>
        <w:topLinePunct w:val="0"/>
        <w:autoSpaceDE/>
        <w:autoSpaceDN/>
        <w:bidi w:val="0"/>
        <w:adjustRightInd/>
        <w:snapToGrid/>
        <w:spacing w:before="21" w:line="360" w:lineRule="auto"/>
        <w:ind w:left="0" w:leftChars="0" w:right="236" w:firstLine="0"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名——好医生学习卡购买——远程报名完成报名。远程继续医学教育项目的学习需人脸认证，不集中考试，直接网上申</w:t>
      </w:r>
      <w:r>
        <w:rPr>
          <w:rFonts w:hint="eastAsia" w:ascii="宋体" w:hAnsi="宋体" w:eastAsia="宋体" w:cs="宋体"/>
          <w:spacing w:val="-3"/>
          <w:sz w:val="24"/>
          <w:szCs w:val="24"/>
        </w:rPr>
        <w:t>请学分即可。</w:t>
      </w:r>
    </w:p>
    <w:p>
      <w:pPr>
        <w:pStyle w:val="2"/>
        <w:keepNext w:val="0"/>
        <w:keepLines w:val="0"/>
        <w:pageBreakBefore w:val="0"/>
        <w:widowControl w:val="0"/>
        <w:kinsoku/>
        <w:wordWrap/>
        <w:overflowPunct/>
        <w:topLinePunct w:val="0"/>
        <w:autoSpaceDE/>
        <w:autoSpaceDN/>
        <w:bidi w:val="0"/>
        <w:adjustRightInd/>
        <w:snapToGrid/>
        <w:spacing w:before="16" w:line="360" w:lineRule="auto"/>
        <w:ind w:left="0" w:leftChars="0" w:right="132" w:firstLine="0" w:firstLineChars="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详见“好医生网络继续医学教育学员学习、考试流程”</w:t>
      </w:r>
      <w:r>
        <w:rPr>
          <w:rFonts w:hint="eastAsia" w:ascii="宋体" w:hAnsi="宋体" w:eastAsia="宋体" w:cs="宋体"/>
          <w:spacing w:val="-3"/>
          <w:sz w:val="24"/>
          <w:szCs w:val="24"/>
        </w:rPr>
        <w:t>（附件）。</w:t>
      </w:r>
    </w:p>
    <w:p>
      <w:pPr>
        <w:pStyle w:val="2"/>
        <w:keepNext w:val="0"/>
        <w:keepLines w:val="0"/>
        <w:pageBreakBefore w:val="0"/>
        <w:widowControl w:val="0"/>
        <w:kinsoku/>
        <w:wordWrap/>
        <w:overflowPunct/>
        <w:topLinePunct w:val="0"/>
        <w:autoSpaceDE/>
        <w:autoSpaceDN/>
        <w:bidi w:val="0"/>
        <w:adjustRightInd/>
        <w:snapToGrid/>
        <w:spacing w:before="16"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四、交费标准</w:t>
      </w:r>
    </w:p>
    <w:p>
      <w:pPr>
        <w:pStyle w:val="2"/>
        <w:keepNext w:val="0"/>
        <w:keepLines w:val="0"/>
        <w:pageBreakBefore w:val="0"/>
        <w:widowControl w:val="0"/>
        <w:kinsoku/>
        <w:wordWrap/>
        <w:overflowPunct/>
        <w:topLinePunct w:val="0"/>
        <w:autoSpaceDE/>
        <w:autoSpaceDN/>
        <w:bidi w:val="0"/>
        <w:adjustRightInd/>
        <w:snapToGrid/>
        <w:spacing w:before="87"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1.I</w:t>
      </w:r>
      <w:r>
        <w:rPr>
          <w:rFonts w:hint="eastAsia" w:ascii="宋体" w:hAnsi="宋体" w:eastAsia="宋体" w:cs="宋体"/>
          <w:spacing w:val="-3"/>
          <w:sz w:val="24"/>
          <w:szCs w:val="24"/>
        </w:rPr>
        <w:t>类学习卡</w:t>
      </w:r>
      <w:r>
        <w:rPr>
          <w:rFonts w:hint="eastAsia" w:ascii="宋体" w:hAnsi="宋体" w:eastAsia="宋体" w:cs="宋体"/>
          <w:sz w:val="24"/>
          <w:szCs w:val="24"/>
        </w:rPr>
        <w:t>120</w:t>
      </w:r>
      <w:r>
        <w:rPr>
          <w:rFonts w:hint="eastAsia" w:ascii="宋体" w:hAnsi="宋体" w:eastAsia="宋体" w:cs="宋体"/>
          <w:spacing w:val="-3"/>
          <w:sz w:val="24"/>
          <w:szCs w:val="24"/>
        </w:rPr>
        <w:t>元/张，每张学习卡可参加</w:t>
      </w:r>
      <w:r>
        <w:rPr>
          <w:rFonts w:hint="eastAsia" w:ascii="宋体" w:hAnsi="宋体" w:eastAsia="宋体" w:cs="宋体"/>
          <w:sz w:val="24"/>
          <w:szCs w:val="24"/>
        </w:rPr>
        <w:t>5</w:t>
      </w:r>
      <w:r>
        <w:rPr>
          <w:rFonts w:hint="eastAsia" w:ascii="宋体" w:hAnsi="宋体" w:eastAsia="宋体" w:cs="宋体"/>
          <w:spacing w:val="-3"/>
          <w:sz w:val="24"/>
          <w:szCs w:val="24"/>
        </w:rPr>
        <w:t>分国家级</w:t>
      </w:r>
      <w:r>
        <w:rPr>
          <w:rFonts w:hint="eastAsia" w:ascii="宋体" w:hAnsi="宋体" w:eastAsia="宋体" w:cs="宋体"/>
          <w:sz w:val="24"/>
          <w:szCs w:val="24"/>
        </w:rPr>
        <w:t>I</w:t>
      </w:r>
      <w:r>
        <w:rPr>
          <w:rFonts w:hint="eastAsia" w:ascii="宋体" w:hAnsi="宋体" w:eastAsia="宋体" w:cs="宋体"/>
          <w:spacing w:val="-3"/>
          <w:sz w:val="24"/>
          <w:szCs w:val="24"/>
        </w:rPr>
        <w:t>类项目的考试；</w:t>
      </w:r>
    </w:p>
    <w:p>
      <w:pPr>
        <w:pStyle w:val="2"/>
        <w:keepNext w:val="0"/>
        <w:keepLines w:val="0"/>
        <w:pageBreakBefore w:val="0"/>
        <w:widowControl w:val="0"/>
        <w:kinsoku/>
        <w:wordWrap/>
        <w:overflowPunct/>
        <w:topLinePunct w:val="0"/>
        <w:autoSpaceDE/>
        <w:autoSpaceDN/>
        <w:bidi w:val="0"/>
        <w:adjustRightInd/>
        <w:snapToGrid/>
        <w:spacing w:before="21"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2.II</w:t>
      </w:r>
      <w:r>
        <w:rPr>
          <w:rFonts w:hint="eastAsia" w:ascii="宋体" w:hAnsi="宋体" w:eastAsia="宋体" w:cs="宋体"/>
          <w:spacing w:val="-3"/>
          <w:sz w:val="24"/>
          <w:szCs w:val="24"/>
        </w:rPr>
        <w:t>类学习卡</w:t>
      </w:r>
      <w:r>
        <w:rPr>
          <w:rFonts w:hint="eastAsia" w:ascii="宋体" w:hAnsi="宋体" w:eastAsia="宋体" w:cs="宋体"/>
          <w:sz w:val="24"/>
          <w:szCs w:val="24"/>
        </w:rPr>
        <w:t>50</w:t>
      </w:r>
      <w:r>
        <w:rPr>
          <w:rFonts w:hint="eastAsia" w:ascii="宋体" w:hAnsi="宋体" w:eastAsia="宋体" w:cs="宋体"/>
          <w:spacing w:val="-16"/>
          <w:sz w:val="24"/>
          <w:szCs w:val="24"/>
        </w:rPr>
        <w:t>元/张，每张学习卡可参加</w:t>
      </w:r>
      <w:r>
        <w:rPr>
          <w:rFonts w:hint="eastAsia" w:ascii="宋体" w:hAnsi="宋体" w:eastAsia="宋体" w:cs="宋体"/>
          <w:sz w:val="24"/>
          <w:szCs w:val="24"/>
        </w:rPr>
        <w:t>10分II类项</w:t>
      </w:r>
      <w:r>
        <w:rPr>
          <w:rFonts w:hint="eastAsia" w:ascii="宋体" w:hAnsi="宋体" w:eastAsia="宋体" w:cs="宋体"/>
          <w:spacing w:val="-3"/>
          <w:sz w:val="24"/>
          <w:szCs w:val="24"/>
        </w:rPr>
        <w:t>目的考试。</w:t>
      </w:r>
    </w:p>
    <w:p>
      <w:pPr>
        <w:pStyle w:val="2"/>
        <w:keepNext w:val="0"/>
        <w:keepLines w:val="0"/>
        <w:pageBreakBefore w:val="0"/>
        <w:widowControl w:val="0"/>
        <w:kinsoku/>
        <w:wordWrap/>
        <w:overflowPunct/>
        <w:topLinePunct w:val="0"/>
        <w:autoSpaceDE/>
        <w:autoSpaceDN/>
        <w:bidi w:val="0"/>
        <w:adjustRightInd/>
        <w:snapToGrid/>
        <w:spacing w:before="15" w:line="360" w:lineRule="auto"/>
        <w:ind w:left="0" w:leftChars="0" w:right="132" w:firstLine="0" w:firstLineChars="0"/>
        <w:jc w:val="left"/>
        <w:textAlignment w:val="auto"/>
        <w:rPr>
          <w:rFonts w:hint="eastAsia" w:ascii="宋体" w:hAnsi="宋体" w:eastAsia="宋体" w:cs="宋体"/>
          <w:spacing w:val="-3"/>
          <w:sz w:val="24"/>
          <w:szCs w:val="24"/>
        </w:rPr>
      </w:pPr>
      <w:r>
        <w:rPr>
          <w:rFonts w:hint="eastAsia" w:ascii="宋体" w:hAnsi="宋体" w:eastAsia="宋体" w:cs="宋体"/>
          <w:spacing w:val="-8"/>
          <w:sz w:val="24"/>
          <w:szCs w:val="24"/>
        </w:rPr>
        <w:t>釆用网上付费模式，由好医生浙江分公司（杭州健康在线</w:t>
      </w:r>
      <w:r>
        <w:rPr>
          <w:rFonts w:hint="eastAsia" w:ascii="宋体" w:hAnsi="宋体" w:eastAsia="宋体" w:cs="宋体"/>
          <w:spacing w:val="-3"/>
          <w:sz w:val="24"/>
          <w:szCs w:val="24"/>
        </w:rPr>
        <w:t>信息技术有限公司）收取并开票。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pacing w:val="-3"/>
          <w:sz w:val="24"/>
          <w:szCs w:val="24"/>
        </w:rPr>
        <w:t>五、说明</w:t>
      </w:r>
    </w:p>
    <w:p>
      <w:pPr>
        <w:pStyle w:val="2"/>
        <w:keepNext w:val="0"/>
        <w:keepLines w:val="0"/>
        <w:pageBreakBefore w:val="0"/>
        <w:widowControl w:val="0"/>
        <w:kinsoku/>
        <w:wordWrap/>
        <w:overflowPunct/>
        <w:topLinePunct w:val="0"/>
        <w:autoSpaceDE/>
        <w:autoSpaceDN/>
        <w:bidi w:val="0"/>
        <w:adjustRightInd/>
        <w:snapToGrid/>
        <w:spacing w:before="97"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3"/>
          <w:sz w:val="24"/>
          <w:szCs w:val="24"/>
        </w:rPr>
        <w:t>学员所学项目原则上不得跨二级学科；</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97" w:line="360" w:lineRule="auto"/>
        <w:ind w:left="0" w:leftChars="0" w:right="132" w:firstLine="0" w:firstLineChars="0"/>
        <w:jc w:val="left"/>
        <w:textAlignment w:val="auto"/>
        <w:rPr>
          <w:rFonts w:hint="eastAsia" w:ascii="宋体" w:hAnsi="宋体" w:eastAsia="宋体" w:cs="宋体"/>
          <w:spacing w:val="-3"/>
          <w:sz w:val="24"/>
          <w:szCs w:val="24"/>
        </w:rPr>
      </w:pPr>
      <w:r>
        <w:rPr>
          <w:rFonts w:hint="eastAsia" w:ascii="宋体" w:hAnsi="宋体" w:eastAsia="宋体" w:cs="宋体"/>
          <w:sz w:val="24"/>
          <w:szCs w:val="24"/>
        </w:rPr>
        <w:t>2.</w:t>
      </w:r>
      <w:r>
        <w:rPr>
          <w:rFonts w:hint="eastAsia" w:ascii="宋体" w:hAnsi="宋体" w:eastAsia="宋体" w:cs="宋体"/>
          <w:spacing w:val="-3"/>
          <w:sz w:val="24"/>
          <w:szCs w:val="24"/>
        </w:rPr>
        <w:t>远程继教由学员自愿选择。</w:t>
      </w:r>
    </w:p>
    <w:p>
      <w:pPr>
        <w:pStyle w:val="2"/>
        <w:keepNext w:val="0"/>
        <w:keepLines w:val="0"/>
        <w:pageBreakBefore w:val="0"/>
        <w:widowControl w:val="0"/>
        <w:kinsoku/>
        <w:wordWrap/>
        <w:overflowPunct/>
        <w:topLinePunct w:val="0"/>
        <w:autoSpaceDE/>
        <w:autoSpaceDN/>
        <w:bidi w:val="0"/>
        <w:adjustRightInd/>
        <w:snapToGrid/>
        <w:spacing w:before="97"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如有问题致电好医生客服：0571-88269370</w:t>
      </w:r>
      <w:r>
        <w:rPr>
          <w:rFonts w:hint="eastAsia" w:ascii="宋体" w:hAnsi="宋体" w:eastAsia="宋体" w:cs="宋体"/>
          <w:sz w:val="24"/>
          <w:szCs w:val="24"/>
        </w:rPr>
        <w:t>或4007802600</w:t>
      </w:r>
    </w:p>
    <w:p>
      <w:pPr>
        <w:pStyle w:val="2"/>
        <w:keepNext w:val="0"/>
        <w:keepLines w:val="0"/>
        <w:pageBreakBefore w:val="0"/>
        <w:widowControl w:val="0"/>
        <w:kinsoku/>
        <w:wordWrap/>
        <w:overflowPunct/>
        <w:topLinePunct w:val="0"/>
        <w:autoSpaceDE/>
        <w:autoSpaceDN/>
        <w:bidi w:val="0"/>
        <w:adjustRightInd/>
        <w:snapToGrid/>
        <w:spacing w:before="97" w:line="360" w:lineRule="auto"/>
        <w:ind w:left="0" w:leftChars="0" w:right="132" w:firstLine="0" w:firstLineChars="0"/>
        <w:jc w:val="left"/>
        <w:textAlignment w:val="auto"/>
        <w:rPr>
          <w:rFonts w:hint="eastAsia" w:ascii="宋体" w:hAnsi="宋体" w:eastAsia="宋体" w:cs="宋体"/>
          <w:sz w:val="24"/>
          <w:szCs w:val="24"/>
        </w:rPr>
      </w:pPr>
      <w:r>
        <w:rPr>
          <w:rFonts w:hint="eastAsia" w:ascii="宋体" w:hAnsi="宋体" w:eastAsia="宋体" w:cs="宋体"/>
          <w:spacing w:val="-3"/>
          <w:sz w:val="24"/>
          <w:szCs w:val="24"/>
        </w:rPr>
        <w:t>附件：好医生网络继续医学教育学员学习、考试流程</w:t>
      </w:r>
    </w:p>
    <w:p>
      <w:pPr>
        <w:keepNext w:val="0"/>
        <w:keepLines w:val="0"/>
        <w:pageBreakBefore w:val="0"/>
        <w:widowControl w:val="0"/>
        <w:kinsoku/>
        <w:wordWrap/>
        <w:overflowPunct/>
        <w:topLinePunct w:val="0"/>
        <w:autoSpaceDE/>
        <w:autoSpaceDN/>
        <w:bidi w:val="0"/>
        <w:adjustRightInd/>
        <w:snapToGrid/>
        <w:spacing w:before="5"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4921" w:right="0" w:firstLine="0" w:firstLineChars="0"/>
        <w:textAlignment w:val="auto"/>
        <w:rPr>
          <w:rFonts w:hint="eastAsia" w:ascii="宋体" w:hAnsi="宋体" w:eastAsia="宋体" w:cs="宋体"/>
          <w:sz w:val="24"/>
          <w:szCs w:val="24"/>
        </w:rPr>
      </w:pPr>
      <w:r>
        <w:rPr>
          <w:rFonts w:hint="eastAsia" w:ascii="宋体" w:hAnsi="宋体" w:eastAsia="宋体" w:cs="宋体"/>
          <w:position w:val="-44"/>
          <w:sz w:val="24"/>
          <w:szCs w:val="24"/>
        </w:rPr>
        <w:pict>
          <v:group id="_x0000_s1029" o:spid="_x0000_s1029" o:spt="203" style="height:113.3pt;width:135.05pt;" coordsize="2701,2266">
            <o:lock v:ext="edit"/>
            <v:shape id="_x0000_s1030" o:spid="_x0000_s1030" o:spt="75" type="#_x0000_t75" style="position:absolute;left:131;top:0;height:2266;width:2266;" filled="f" stroked="f" coordsize="21600,21600">
              <v:path/>
              <v:fill on="f" focussize="0,0"/>
              <v:stroke on="f"/>
              <v:imagedata r:id="rId6" o:title=""/>
              <o:lock v:ext="edit" aspectratio="t"/>
            </v:shape>
            <v:shape id="_x0000_s1031" o:spid="_x0000_s1031" o:spt="202" type="#_x0000_t202" style="position:absolute;left:0;top:0;height:2266;width:2701;" filled="f" stroked="f" coordsize="21600,21600">
              <v:path/>
              <v:fill on="f" focussize="0,0"/>
              <v:stroke on="f" joinstyle="miter"/>
              <v:imagedata o:title=""/>
              <o:lock v:ext="edit"/>
              <v:textbox inset="0mm,0mm,0mm,0mm">
                <w:txbxContent>
                  <w:p>
                    <w:pPr>
                      <w:spacing w:before="0" w:line="240" w:lineRule="auto"/>
                      <w:rPr>
                        <w:rFonts w:ascii="宋体" w:hAnsi="宋体" w:eastAsia="宋体" w:cs="宋体"/>
                        <w:sz w:val="30"/>
                        <w:szCs w:val="30"/>
                      </w:rPr>
                    </w:pPr>
                  </w:p>
                  <w:p>
                    <w:pPr>
                      <w:spacing w:before="12" w:line="240" w:lineRule="auto"/>
                      <w:rPr>
                        <w:rFonts w:ascii="宋体" w:hAnsi="宋体" w:eastAsia="宋体" w:cs="宋体"/>
                        <w:sz w:val="22"/>
                        <w:szCs w:val="22"/>
                      </w:rPr>
                    </w:pPr>
                  </w:p>
                  <w:p>
                    <w:pPr>
                      <w:spacing w:before="0" w:line="372" w:lineRule="auto"/>
                      <w:ind w:left="149" w:right="0" w:hanging="150"/>
                      <w:jc w:val="left"/>
                      <w:rPr>
                        <w:rFonts w:ascii="宋体" w:hAnsi="宋体" w:eastAsia="宋体" w:cs="宋体"/>
                        <w:sz w:val="30"/>
                        <w:szCs w:val="30"/>
                      </w:rPr>
                    </w:pPr>
                    <w:r>
                      <w:rPr>
                        <w:rFonts w:ascii="宋体" w:hAnsi="宋体" w:eastAsia="宋体" w:cs="宋体"/>
                        <w:spacing w:val="-3"/>
                        <w:w w:val="100"/>
                        <w:sz w:val="30"/>
                        <w:szCs w:val="30"/>
                      </w:rPr>
                      <w:t>好医生医学教育中心</w:t>
                    </w:r>
                    <w:r>
                      <w:rPr>
                        <w:rFonts w:ascii="宋体" w:hAnsi="宋体" w:eastAsia="宋体" w:cs="宋体"/>
                        <w:spacing w:val="-2"/>
                        <w:w w:val="100"/>
                        <w:sz w:val="30"/>
                        <w:szCs w:val="30"/>
                      </w:rPr>
                      <w:t>202</w:t>
                    </w:r>
                    <w:r>
                      <w:rPr>
                        <w:rFonts w:ascii="宋体" w:hAnsi="宋体" w:eastAsia="宋体" w:cs="宋体"/>
                        <w:w w:val="100"/>
                        <w:sz w:val="30"/>
                        <w:szCs w:val="30"/>
                      </w:rPr>
                      <w:t>2年2月8日</w:t>
                    </w:r>
                  </w:p>
                </w:txbxContent>
              </v:textbox>
            </v:shape>
            <w10:wrap type="none"/>
            <w10:anchorlock/>
          </v:group>
        </w:pic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sectPr>
          <w:pgSz w:w="11900" w:h="16840"/>
          <w:pgMar w:top="1520" w:right="1680" w:bottom="280" w:left="1680" w:header="720" w:footer="720" w:gutter="0"/>
          <w:cols w:space="720" w:num="1"/>
        </w:sectPr>
      </w:pPr>
    </w:p>
    <w:p>
      <w:pPr>
        <w:keepNext w:val="0"/>
        <w:keepLines w:val="0"/>
        <w:pageBreakBefore w:val="0"/>
        <w:widowControl w:val="0"/>
        <w:kinsoku/>
        <w:wordWrap/>
        <w:overflowPunct/>
        <w:topLinePunct w:val="0"/>
        <w:autoSpaceDE/>
        <w:autoSpaceDN/>
        <w:bidi w:val="0"/>
        <w:adjustRightInd/>
        <w:snapToGrid/>
        <w:spacing w:before="102" w:line="360" w:lineRule="auto"/>
        <w:ind w:right="132"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附件</w:t>
      </w:r>
    </w:p>
    <w:p>
      <w:pPr>
        <w:keepNext w:val="0"/>
        <w:keepLines w:val="0"/>
        <w:pageBreakBefore w:val="0"/>
        <w:widowControl w:val="0"/>
        <w:kinsoku/>
        <w:wordWrap/>
        <w:overflowPunct/>
        <w:topLinePunct w:val="0"/>
        <w:autoSpaceDE/>
        <w:autoSpaceDN/>
        <w:bidi w:val="0"/>
        <w:adjustRightInd/>
        <w:snapToGrid/>
        <w:spacing w:before="173" w:line="360" w:lineRule="auto"/>
        <w:ind w:left="1601" w:right="132"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好医生网继续医学教育学员报名、学习考试流程</w:t>
      </w:r>
    </w:p>
    <w:p>
      <w:pPr>
        <w:keepNext w:val="0"/>
        <w:keepLines w:val="0"/>
        <w:pageBreakBefore w:val="0"/>
        <w:widowControl w:val="0"/>
        <w:kinsoku/>
        <w:wordWrap/>
        <w:overflowPunct/>
        <w:topLinePunct w:val="0"/>
        <w:autoSpaceDE/>
        <w:autoSpaceDN/>
        <w:bidi w:val="0"/>
        <w:adjustRightInd/>
        <w:snapToGrid/>
        <w:spacing w:before="12"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39" w:line="360" w:lineRule="auto"/>
        <w:ind w:right="132" w:firstLine="0" w:firstLineChars="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—、报名流程</w:t>
      </w:r>
    </w:p>
    <w:p>
      <w:pPr>
        <w:keepNext w:val="0"/>
        <w:keepLines w:val="0"/>
        <w:pageBreakBefore w:val="0"/>
        <w:widowControl w:val="0"/>
        <w:kinsoku/>
        <w:wordWrap/>
        <w:overflowPunct/>
        <w:topLinePunct w:val="0"/>
        <w:autoSpaceDE/>
        <w:autoSpaceDN/>
        <w:bidi w:val="0"/>
        <w:adjustRightInd/>
        <w:snapToGrid/>
        <w:spacing w:before="123" w:line="360" w:lineRule="auto"/>
        <w:ind w:right="132"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w:t>
      </w:r>
      <w:r>
        <w:rPr>
          <w:rFonts w:hint="eastAsia" w:ascii="宋体" w:hAnsi="宋体" w:eastAsia="宋体" w:cs="宋体"/>
          <w:spacing w:val="-2"/>
          <w:sz w:val="24"/>
          <w:szCs w:val="24"/>
        </w:rPr>
        <w:t>单位管理员可以通过“好医生远程继续医学教育报名系统(www.91cme.com),已经设置“付款方式”和“开票方式”不用设置，直接通知</w:t>
      </w:r>
      <w:r>
        <w:rPr>
          <w:rFonts w:hint="eastAsia" w:ascii="宋体" w:hAnsi="宋体" w:eastAsia="宋体" w:cs="宋体"/>
          <w:sz w:val="24"/>
          <w:szCs w:val="24"/>
        </w:rPr>
        <w:t>学员报名，如需修改可以登录管理系统修改。管理系统初始登录密码为123,修改过的按修改的密码登录。</w:t>
      </w:r>
    </w:p>
    <w:p>
      <w:pPr>
        <w:keepNext w:val="0"/>
        <w:keepLines w:val="0"/>
        <w:pageBreakBefore w:val="0"/>
        <w:widowControl w:val="0"/>
        <w:kinsoku/>
        <w:wordWrap/>
        <w:overflowPunct/>
        <w:topLinePunct w:val="0"/>
        <w:autoSpaceDE/>
        <w:autoSpaceDN/>
        <w:bidi w:val="0"/>
        <w:adjustRightInd/>
        <w:snapToGrid/>
        <w:spacing w:before="33" w:line="360" w:lineRule="auto"/>
        <w:ind w:right="204"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4"/>
          <w:sz w:val="24"/>
          <w:szCs w:val="24"/>
        </w:rPr>
        <w:t>个人缴费：学员通过微信关注“浙江医学在线”微信公众号或微信扫描下方的</w:t>
      </w:r>
      <w:r>
        <w:rPr>
          <w:rFonts w:hint="eastAsia" w:ascii="宋体" w:hAnsi="宋体" w:eastAsia="宋体" w:cs="宋体"/>
          <w:spacing w:val="-3"/>
          <w:sz w:val="24"/>
          <w:szCs w:val="24"/>
        </w:rPr>
        <w:t>“浙江医学在线”公众号二维码，选择“继教报名”-“好医生学习卡购买”-“远程报</w:t>
      </w:r>
      <w:r>
        <w:rPr>
          <w:rFonts w:hint="eastAsia" w:ascii="宋体" w:hAnsi="宋体" w:eastAsia="宋体" w:cs="宋体"/>
          <w:sz w:val="24"/>
          <w:szCs w:val="24"/>
        </w:rPr>
        <w:t>名”，填写相关报名信息，付款成功后在“个人中心”-“我的订单”查询“好医生学习卡号”和“密码”。</w:t>
      </w:r>
    </w:p>
    <w:p>
      <w:pPr>
        <w:keepNext w:val="0"/>
        <w:keepLines w:val="0"/>
        <w:pageBreakBefore w:val="0"/>
        <w:widowControl w:val="0"/>
        <w:kinsoku/>
        <w:wordWrap/>
        <w:overflowPunct/>
        <w:topLinePunct w:val="0"/>
        <w:autoSpaceDE/>
        <w:autoSpaceDN/>
        <w:bidi w:val="0"/>
        <w:adjustRightInd/>
        <w:snapToGrid/>
        <w:spacing w:before="15" w:line="360" w:lineRule="auto"/>
        <w:ind w:right="206"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5"/>
          <w:sz w:val="24"/>
          <w:szCs w:val="24"/>
        </w:rPr>
        <w:t>单位汇款：学员在“浙江医学在线”微信公众号报名，单位管理员通过“好医</w:t>
      </w:r>
      <w:r>
        <w:rPr>
          <w:rFonts w:hint="eastAsia" w:ascii="宋体" w:hAnsi="宋体" w:eastAsia="宋体" w:cs="宋体"/>
          <w:spacing w:val="-3"/>
          <w:sz w:val="24"/>
          <w:szCs w:val="24"/>
        </w:rPr>
        <w:t>生远程继续医学教育报名系统”传汇款凭证，待审核后，学员可以通过公众号“个人中</w:t>
      </w:r>
      <w:r>
        <w:rPr>
          <w:rFonts w:hint="eastAsia" w:ascii="宋体" w:hAnsi="宋体" w:eastAsia="宋体" w:cs="宋体"/>
          <w:sz w:val="24"/>
          <w:szCs w:val="24"/>
        </w:rPr>
        <w:t>心”-“我的订单”查询好医生学习“卡号”和“密码”。</w:t>
      </w:r>
    </w:p>
    <w:p>
      <w:pPr>
        <w:keepNext w:val="0"/>
        <w:keepLines w:val="0"/>
        <w:pageBreakBefore w:val="0"/>
        <w:widowControl w:val="0"/>
        <w:kinsoku/>
        <w:wordWrap/>
        <w:overflowPunct/>
        <w:topLinePunct w:val="0"/>
        <w:autoSpaceDE/>
        <w:autoSpaceDN/>
        <w:bidi w:val="0"/>
        <w:adjustRightInd/>
        <w:snapToGrid/>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户名：杭州健康在线信息技术有限公司</w:t>
      </w:r>
      <w:r>
        <w:rPr>
          <w:rFonts w:hint="eastAsia" w:ascii="宋体" w:hAnsi="宋体" w:eastAsia="宋体" w:cs="宋体"/>
          <w:sz w:val="24"/>
          <w:szCs w:val="24"/>
        </w:rPr>
        <w:t>账号</w:t>
      </w:r>
      <w:r>
        <w:rPr>
          <w:rFonts w:hint="eastAsia" w:ascii="宋体" w:hAnsi="宋体" w:eastAsia="宋体" w:cs="宋体"/>
          <w:sz w:val="24"/>
          <w:szCs w:val="24"/>
          <w:lang w:eastAsia="zh-CN"/>
        </w:rPr>
        <w:t>：</w:t>
      </w:r>
      <w:r>
        <w:rPr>
          <w:rFonts w:hint="eastAsia" w:ascii="宋体" w:hAnsi="宋体" w:eastAsia="宋体" w:cs="宋体"/>
          <w:sz w:val="24"/>
          <w:szCs w:val="24"/>
        </w:rPr>
        <w:t>33001616480053002467</w:t>
      </w:r>
    </w:p>
    <w:p>
      <w:pPr>
        <w:keepNext w:val="0"/>
        <w:keepLines w:val="0"/>
        <w:pageBreakBefore w:val="0"/>
        <w:widowControl w:val="0"/>
        <w:kinsoku/>
        <w:wordWrap/>
        <w:overflowPunct/>
        <w:topLinePunct w:val="0"/>
        <w:autoSpaceDE/>
        <w:autoSpaceDN/>
        <w:bidi w:val="0"/>
        <w:adjustRightInd/>
        <w:snapToGrid/>
        <w:spacing w:before="45" w:line="360" w:lineRule="auto"/>
        <w:ind w:right="132"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开户行：中国建设银行拱宸桥支行。</w:t>
      </w:r>
    </w:p>
    <w:p>
      <w:pPr>
        <w:keepNext w:val="0"/>
        <w:keepLines w:val="0"/>
        <w:pageBreakBefore w:val="0"/>
        <w:widowControl w:val="0"/>
        <w:kinsoku/>
        <w:wordWrap/>
        <w:overflowPunct/>
        <w:topLinePunct w:val="0"/>
        <w:autoSpaceDE/>
        <w:autoSpaceDN/>
        <w:bidi w:val="0"/>
        <w:adjustRightInd/>
        <w:snapToGrid/>
        <w:spacing w:before="118" w:line="360" w:lineRule="auto"/>
        <w:ind w:right="202"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4、县(市)继教分中心和单位管理员可以通过浙江继续医学教育报名系统上报本单位报名人员，登录初始密码为“123”。</w:t>
      </w:r>
    </w:p>
    <w:p>
      <w:pPr>
        <w:keepNext w:val="0"/>
        <w:keepLines w:val="0"/>
        <w:pageBreakBefore w:val="0"/>
        <w:widowControl w:val="0"/>
        <w:kinsoku/>
        <w:wordWrap/>
        <w:overflowPunct/>
        <w:topLinePunct w:val="0"/>
        <w:autoSpaceDE/>
        <w:autoSpaceDN/>
        <w:bidi w:val="0"/>
        <w:adjustRightInd/>
        <w:snapToGrid/>
        <w:spacing w:line="360" w:lineRule="auto"/>
        <w:ind w:left="3402" w:right="0" w:firstLine="0" w:firstLineChars="0"/>
        <w:textAlignment w:val="auto"/>
        <w:rPr>
          <w:rFonts w:hint="eastAsia" w:ascii="宋体" w:hAnsi="宋体" w:eastAsia="宋体" w:cs="宋体"/>
          <w:sz w:val="24"/>
          <w:szCs w:val="24"/>
        </w:rPr>
      </w:pPr>
      <w:r>
        <w:rPr>
          <w:rFonts w:hint="eastAsia" w:ascii="宋体" w:hAnsi="宋体" w:eastAsia="宋体" w:cs="宋体"/>
          <w:position w:val="-36"/>
          <w:sz w:val="24"/>
          <w:szCs w:val="24"/>
        </w:rPr>
        <w:drawing>
          <wp:inline distT="0" distB="0" distL="0" distR="0">
            <wp:extent cx="1182370" cy="11823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7" cstate="print"/>
                    <a:stretch>
                      <a:fillRect/>
                    </a:stretch>
                  </pic:blipFill>
                  <pic:spPr>
                    <a:xfrm>
                      <a:off x="0" y="0"/>
                      <a:ext cx="1182624" cy="118262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right="0" w:firstLine="472" w:firstLineChars="200"/>
        <w:jc w:val="center"/>
        <w:textAlignment w:val="auto"/>
        <w:rPr>
          <w:rFonts w:hint="eastAsia" w:ascii="宋体" w:hAnsi="宋体" w:eastAsia="宋体" w:cs="宋体"/>
          <w:w w:val="100"/>
          <w:sz w:val="24"/>
          <w:szCs w:val="24"/>
          <w:lang w:eastAsia="zh-CN"/>
        </w:rPr>
      </w:pPr>
      <w:r>
        <w:rPr>
          <w:rFonts w:hint="eastAsia" w:ascii="宋体" w:hAnsi="宋体" w:eastAsia="宋体" w:cs="宋体"/>
          <w:spacing w:val="-2"/>
          <w:sz w:val="24"/>
          <w:szCs w:val="24"/>
        </w:rPr>
        <w:t>(浙江医学在线微信众号)</w:t>
      </w:r>
    </w:p>
    <w:p>
      <w:pPr>
        <w:keepNext w:val="0"/>
        <w:keepLines w:val="0"/>
        <w:pageBreakBefore w:val="0"/>
        <w:widowControl w:val="0"/>
        <w:kinsoku/>
        <w:wordWrap/>
        <w:overflowPunct/>
        <w:topLinePunct w:val="0"/>
        <w:autoSpaceDE/>
        <w:autoSpaceDN/>
        <w:bidi w:val="0"/>
        <w:adjustRightInd/>
        <w:snapToGrid/>
        <w:spacing w:line="360" w:lineRule="auto"/>
        <w:ind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二、I类、II类继教项目学习、考试学员可以通过以下方式进行学习、考试：</w:t>
      </w:r>
    </w:p>
    <w:p>
      <w:pPr>
        <w:keepNext w:val="0"/>
        <w:keepLines w:val="0"/>
        <w:pageBreakBefore w:val="0"/>
        <w:widowControl w:val="0"/>
        <w:kinsoku/>
        <w:wordWrap/>
        <w:overflowPunct/>
        <w:topLinePunct w:val="0"/>
        <w:autoSpaceDE/>
        <w:autoSpaceDN/>
        <w:bidi w:val="0"/>
        <w:adjustRightInd/>
        <w:snapToGrid/>
        <w:spacing w:before="21" w:line="360" w:lineRule="auto"/>
        <w:ind w:right="132" w:firstLine="0" w:firstLineChars="0"/>
        <w:jc w:val="left"/>
        <w:textAlignment w:val="auto"/>
        <w:rPr>
          <w:rFonts w:hint="eastAsia" w:ascii="宋体" w:hAnsi="宋体" w:eastAsia="宋体" w:cs="宋体"/>
          <w:spacing w:val="-2"/>
          <w:sz w:val="24"/>
          <w:szCs w:val="24"/>
        </w:rPr>
      </w:pPr>
      <w:r>
        <w:rPr>
          <w:rFonts w:hint="eastAsia" w:ascii="宋体" w:hAnsi="宋体" w:eastAsia="宋体" w:cs="宋体"/>
          <w:sz w:val="24"/>
          <w:szCs w:val="24"/>
        </w:rPr>
        <w:t>1、访问“好医生”网站(www.haoyisheng.com)的“CME继教”频道登陆学习。2、下载“好医生网APP客户端”-“CME继教”进行登陆学习。学完I类、II</w:t>
      </w:r>
      <w:r>
        <w:rPr>
          <w:rFonts w:hint="eastAsia" w:ascii="宋体" w:hAnsi="宋体" w:eastAsia="宋体" w:cs="宋体"/>
          <w:spacing w:val="-2"/>
          <w:sz w:val="24"/>
          <w:szCs w:val="24"/>
        </w:rPr>
        <w:t>类继教项目规定课程后点击“申请学分”。</w:t>
      </w:r>
    </w:p>
    <w:p>
      <w:pPr>
        <w:keepNext w:val="0"/>
        <w:keepLines w:val="0"/>
        <w:pageBreakBefore w:val="0"/>
        <w:widowControl w:val="0"/>
        <w:kinsoku/>
        <w:wordWrap/>
        <w:overflowPunct/>
        <w:topLinePunct w:val="0"/>
        <w:autoSpaceDE/>
        <w:autoSpaceDN/>
        <w:bidi w:val="0"/>
        <w:adjustRightInd/>
        <w:snapToGrid/>
        <w:spacing w:line="360" w:lineRule="auto"/>
        <w:ind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三、其他好医生网站浙江电话：0571-88269370</w:t>
      </w:r>
    </w:p>
    <w:sectPr>
      <w:pgSz w:w="11900" w:h="16840"/>
      <w:pgMar w:top="16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WRmYjNkM2IzMWJkZWJkNzIxMjcwZTY0MzZkNjU0ZmQifQ=="/>
  </w:docVars>
  <w:rsids>
    <w:rsidRoot w:val="00000000"/>
    <w:rsid w:val="0BB82D38"/>
    <w:rsid w:val="133E02C4"/>
    <w:rsid w:val="184711C8"/>
    <w:rsid w:val="1C5841A4"/>
    <w:rsid w:val="1D0600A4"/>
    <w:rsid w:val="279D29EF"/>
    <w:rsid w:val="2C6E531E"/>
    <w:rsid w:val="33B222B9"/>
    <w:rsid w:val="3B651FE2"/>
    <w:rsid w:val="64A55079"/>
    <w:rsid w:val="67755A24"/>
    <w:rsid w:val="67E1461B"/>
    <w:rsid w:val="6A6E4160"/>
    <w:rsid w:val="720F447A"/>
    <w:rsid w:val="741E6BF6"/>
    <w:rsid w:val="78007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872"/>
    </w:pPr>
    <w:rPr>
      <w:rFonts w:ascii="宋体" w:hAnsi="宋体" w:eastAsia="宋体"/>
      <w:sz w:val="30"/>
      <w:szCs w:val="30"/>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7</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2023-10-17T09:39:00Z</dcterms:created>
  <dc:creator>Administrator</dc:creator>
  <cp:lastModifiedBy>小猪又卡农</cp:lastModifiedBy>
  <dcterms:modified xsi:type="dcterms:W3CDTF">2023-10-17T08:00:04Z</dcterms:modified>
  <dc:title>Microsoft Word - 关于开展2022年在职卫技人员远程继续医学教育的通知（好医生）(2).doc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Word</vt:lpwstr>
  </property>
  <property fmtid="{D5CDD505-2E9C-101B-9397-08002B2CF9AE}" pid="4" name="LastSaved">
    <vt:filetime>2023-10-17T00:00:00Z</vt:filetime>
  </property>
  <property fmtid="{D5CDD505-2E9C-101B-9397-08002B2CF9AE}" pid="5" name="KSOProductBuildVer">
    <vt:lpwstr>2052-12.1.0.15712</vt:lpwstr>
  </property>
  <property fmtid="{D5CDD505-2E9C-101B-9397-08002B2CF9AE}" pid="6" name="ICV">
    <vt:lpwstr>35B703D0C8514CD481D1CDD3CF8E6D05_12</vt:lpwstr>
  </property>
</Properties>
</file>