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185" w:lineRule="auto"/>
        <w:jc w:val="center"/>
        <w:rPr>
          <w:rFonts w:hint="eastAsia" w:ascii="仿宋" w:hAnsi="仿宋" w:eastAsia="仿宋" w:cs="仿宋"/>
          <w:spacing w:val="-4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3014980</wp:posOffset>
                </wp:positionH>
                <wp:positionV relativeFrom="page">
                  <wp:posOffset>2905760</wp:posOffset>
                </wp:positionV>
                <wp:extent cx="1348740" cy="27527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8" w:line="209" w:lineRule="auto"/>
                              <w:ind w:left="20"/>
                              <w:rPr>
                                <w:rFonts w:ascii="宋体" w:hAnsi="宋体" w:eastAsia="宋体" w:cs="宋体"/>
                                <w:sz w:val="179"/>
                                <w:szCs w:val="179"/>
                              </w:rPr>
                            </w:pP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4pt;margin-top:228.8pt;height:216.75pt;width:106.2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W2N1O2QAAAAsBAAAPAAAAAAAAAAEAIAAAACIAAABkcnMvZG93bnJl&#10;di54bWxQSwECFAAUAAAACACHTuJAIhHLt8MBAACB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18" w:line="209" w:lineRule="auto"/>
                        <w:ind w:left="20"/>
                        <w:rPr>
                          <w:rFonts w:ascii="宋体" w:hAnsi="宋体" w:eastAsia="宋体" w:cs="宋体"/>
                          <w:sz w:val="179"/>
                          <w:szCs w:val="1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-6"/>
          <w:sz w:val="28"/>
          <w:szCs w:val="28"/>
        </w:rPr>
        <w:t>金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华妇幼保健院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中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医外治中心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艾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灸排烟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改造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系统</w:t>
      </w:r>
    </w:p>
    <w:bookmarkEnd w:id="0"/>
    <w:p>
      <w:pPr>
        <w:numPr>
          <w:ilvl w:val="0"/>
          <w:numId w:val="1"/>
        </w:numPr>
        <w:spacing w:before="214" w:line="185" w:lineRule="auto"/>
        <w:jc w:val="both"/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项目需求：</w:t>
      </w:r>
    </w:p>
    <w:p>
      <w:pPr>
        <w:numPr>
          <w:numId w:val="0"/>
        </w:numPr>
        <w:spacing w:before="214" w:line="185" w:lineRule="auto"/>
        <w:ind w:firstLine="528"/>
        <w:jc w:val="both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门诊楼271房间南侧，260房间需增加安装4个排烟点位，合理利用原风管管路，避免大范围施工。需根据科室安排错开高峰期施工。</w:t>
      </w:r>
    </w:p>
    <w:p>
      <w:pPr>
        <w:numPr>
          <w:numId w:val="0"/>
        </w:numPr>
        <w:spacing w:before="214" w:line="185" w:lineRule="auto"/>
        <w:ind w:firstLine="528"/>
        <w:jc w:val="both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项目预算价格：人民币三万元。</w:t>
      </w:r>
    </w:p>
    <w:p>
      <w:pPr>
        <w:numPr>
          <w:ilvl w:val="0"/>
          <w:numId w:val="1"/>
        </w:numPr>
        <w:spacing w:before="214" w:line="185" w:lineRule="auto"/>
        <w:jc w:val="both"/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工程量参考清单：</w:t>
      </w:r>
    </w:p>
    <w:tbl>
      <w:tblPr>
        <w:tblStyle w:val="4"/>
        <w:tblW w:w="84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964"/>
        <w:gridCol w:w="2503"/>
        <w:gridCol w:w="12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683" w:type="dxa"/>
            <w:gridSpan w:val="2"/>
            <w:vAlign w:val="top"/>
          </w:tcPr>
          <w:p>
            <w:pPr>
              <w:spacing w:before="59" w:line="218" w:lineRule="auto"/>
              <w:ind w:left="179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货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物名称</w:t>
            </w:r>
          </w:p>
        </w:tc>
        <w:tc>
          <w:tcPr>
            <w:tcW w:w="2503" w:type="dxa"/>
            <w:vAlign w:val="top"/>
          </w:tcPr>
          <w:p>
            <w:pPr>
              <w:spacing w:before="59" w:line="220" w:lineRule="auto"/>
              <w:ind w:left="7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型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号规格</w:t>
            </w:r>
          </w:p>
        </w:tc>
        <w:tc>
          <w:tcPr>
            <w:tcW w:w="1279" w:type="dxa"/>
            <w:vAlign w:val="top"/>
          </w:tcPr>
          <w:p>
            <w:pPr>
              <w:spacing w:before="59" w:line="220" w:lineRule="auto"/>
              <w:ind w:left="31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数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5" w:line="187" w:lineRule="auto"/>
              <w:ind w:left="31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964" w:type="dxa"/>
            <w:vAlign w:val="top"/>
          </w:tcPr>
          <w:p>
            <w:pPr>
              <w:spacing w:before="173" w:line="219" w:lineRule="auto"/>
              <w:ind w:left="11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艾灸专用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万向吸气臂</w:t>
            </w:r>
          </w:p>
        </w:tc>
        <w:tc>
          <w:tcPr>
            <w:tcW w:w="2503" w:type="dxa"/>
            <w:vAlign w:val="top"/>
          </w:tcPr>
          <w:p>
            <w:pPr>
              <w:spacing w:before="217" w:line="186" w:lineRule="auto"/>
              <w:ind w:left="1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78</w:t>
            </w:r>
          </w:p>
        </w:tc>
        <w:tc>
          <w:tcPr>
            <w:tcW w:w="1279" w:type="dxa"/>
            <w:vAlign w:val="top"/>
          </w:tcPr>
          <w:p>
            <w:pPr>
              <w:spacing w:before="171" w:line="219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9" w:type="dxa"/>
            <w:vAlign w:val="top"/>
          </w:tcPr>
          <w:p>
            <w:pPr>
              <w:spacing w:before="216" w:line="186" w:lineRule="auto"/>
              <w:ind w:left="30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964" w:type="dxa"/>
            <w:vAlign w:val="top"/>
          </w:tcPr>
          <w:p>
            <w:pPr>
              <w:spacing w:before="173" w:line="219" w:lineRule="auto"/>
              <w:ind w:left="11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艾灸专用集气罩</w:t>
            </w:r>
          </w:p>
        </w:tc>
        <w:tc>
          <w:tcPr>
            <w:tcW w:w="2503" w:type="dxa"/>
            <w:vAlign w:val="top"/>
          </w:tcPr>
          <w:p>
            <w:pPr>
              <w:spacing w:before="174" w:line="225" w:lineRule="auto"/>
              <w:ind w:left="3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279" w:type="dxa"/>
            <w:vAlign w:val="top"/>
          </w:tcPr>
          <w:p>
            <w:pPr>
              <w:spacing w:before="171" w:line="219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6" w:line="185" w:lineRule="auto"/>
              <w:ind w:left="30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964" w:type="dxa"/>
            <w:vAlign w:val="top"/>
          </w:tcPr>
          <w:p>
            <w:pPr>
              <w:spacing w:before="175" w:line="219" w:lineRule="auto"/>
              <w:ind w:left="14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吊顶支架</w:t>
            </w:r>
          </w:p>
        </w:tc>
        <w:tc>
          <w:tcPr>
            <w:tcW w:w="2503" w:type="dxa"/>
            <w:vAlign w:val="top"/>
          </w:tcPr>
          <w:p>
            <w:pPr>
              <w:spacing w:before="174" w:line="225" w:lineRule="auto"/>
              <w:ind w:left="3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279" w:type="dxa"/>
            <w:vAlign w:val="top"/>
          </w:tcPr>
          <w:p>
            <w:pPr>
              <w:spacing w:before="171" w:line="219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9" w:type="dxa"/>
            <w:vAlign w:val="top"/>
          </w:tcPr>
          <w:p>
            <w:pPr>
              <w:spacing w:before="219" w:line="186" w:lineRule="auto"/>
              <w:ind w:left="29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964" w:type="dxa"/>
            <w:vAlign w:val="top"/>
          </w:tcPr>
          <w:p>
            <w:pPr>
              <w:spacing w:before="173" w:line="219" w:lineRule="auto"/>
              <w:ind w:left="1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安装底座</w:t>
            </w:r>
          </w:p>
        </w:tc>
        <w:tc>
          <w:tcPr>
            <w:tcW w:w="2503" w:type="dxa"/>
            <w:vAlign w:val="top"/>
          </w:tcPr>
          <w:p>
            <w:pPr>
              <w:spacing w:before="174" w:line="225" w:lineRule="auto"/>
              <w:ind w:left="3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279" w:type="dxa"/>
            <w:vAlign w:val="top"/>
          </w:tcPr>
          <w:p>
            <w:pPr>
              <w:spacing w:before="173" w:line="219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20" w:line="184" w:lineRule="auto"/>
              <w:ind w:left="30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964" w:type="dxa"/>
            <w:vAlign w:val="top"/>
          </w:tcPr>
          <w:p>
            <w:pPr>
              <w:spacing w:before="174" w:line="221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饰盖</w:t>
            </w:r>
          </w:p>
        </w:tc>
        <w:tc>
          <w:tcPr>
            <w:tcW w:w="2503" w:type="dxa"/>
            <w:vAlign w:val="top"/>
          </w:tcPr>
          <w:p>
            <w:pPr>
              <w:spacing w:before="175" w:line="225" w:lineRule="auto"/>
              <w:ind w:left="3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/</w:t>
            </w:r>
          </w:p>
        </w:tc>
        <w:tc>
          <w:tcPr>
            <w:tcW w:w="1279" w:type="dxa"/>
            <w:vAlign w:val="top"/>
          </w:tcPr>
          <w:p>
            <w:pPr>
              <w:spacing w:before="174" w:line="219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spacing w:before="218" w:line="185" w:lineRule="auto"/>
              <w:ind w:left="30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964" w:type="dxa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20" w:lineRule="auto"/>
              <w:ind w:left="11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主管道</w:t>
            </w:r>
          </w:p>
        </w:tc>
        <w:tc>
          <w:tcPr>
            <w:tcW w:w="2503" w:type="dxa"/>
            <w:vAlign w:val="top"/>
          </w:tcPr>
          <w:p>
            <w:pPr>
              <w:spacing w:before="217" w:line="186" w:lineRule="auto"/>
              <w:ind w:left="1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 w:cs="仿宋"/>
                <w:spacing w:val="-107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160</w:t>
            </w:r>
          </w:p>
        </w:tc>
        <w:tc>
          <w:tcPr>
            <w:tcW w:w="1279" w:type="dxa"/>
            <w:vAlign w:val="top"/>
          </w:tcPr>
          <w:p>
            <w:pPr>
              <w:spacing w:before="174" w:line="220" w:lineRule="auto"/>
              <w:ind w:left="35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5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0 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3" w:type="dxa"/>
            <w:vAlign w:val="top"/>
          </w:tcPr>
          <w:p>
            <w:pPr>
              <w:spacing w:before="219" w:line="186" w:lineRule="auto"/>
              <w:ind w:left="1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200</w:t>
            </w:r>
          </w:p>
        </w:tc>
        <w:tc>
          <w:tcPr>
            <w:tcW w:w="1279" w:type="dxa"/>
            <w:vAlign w:val="top"/>
          </w:tcPr>
          <w:p>
            <w:pPr>
              <w:spacing w:before="176" w:line="220" w:lineRule="auto"/>
              <w:ind w:left="33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30 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9" w:line="184" w:lineRule="auto"/>
              <w:ind w:left="30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964" w:type="dxa"/>
            <w:vAlign w:val="top"/>
          </w:tcPr>
          <w:p>
            <w:pPr>
              <w:spacing w:before="176" w:line="220" w:lineRule="auto"/>
              <w:ind w:left="1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-21"/>
                <w:sz w:val="28"/>
                <w:szCs w:val="28"/>
              </w:rPr>
              <w:t>线</w:t>
            </w:r>
          </w:p>
        </w:tc>
        <w:tc>
          <w:tcPr>
            <w:tcW w:w="2503" w:type="dxa"/>
            <w:vAlign w:val="top"/>
          </w:tcPr>
          <w:p>
            <w:pPr>
              <w:spacing w:before="175" w:line="242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4 ㎜²</w:t>
            </w:r>
          </w:p>
        </w:tc>
        <w:tc>
          <w:tcPr>
            <w:tcW w:w="1279" w:type="dxa"/>
            <w:vAlign w:val="top"/>
          </w:tcPr>
          <w:p>
            <w:pPr>
              <w:spacing w:before="173" w:line="220" w:lineRule="auto"/>
              <w:ind w:left="3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0 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19" w:type="dxa"/>
            <w:vAlign w:val="top"/>
          </w:tcPr>
          <w:p>
            <w:pPr>
              <w:spacing w:before="217" w:line="185" w:lineRule="auto"/>
              <w:ind w:left="29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964" w:type="dxa"/>
            <w:vAlign w:val="top"/>
          </w:tcPr>
          <w:p>
            <w:pPr>
              <w:spacing w:line="393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19" w:lineRule="auto"/>
              <w:ind w:left="11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艾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灸专用风机</w:t>
            </w:r>
          </w:p>
        </w:tc>
        <w:tc>
          <w:tcPr>
            <w:tcW w:w="2503" w:type="dxa"/>
            <w:vAlign w:val="top"/>
          </w:tcPr>
          <w:p>
            <w:pPr>
              <w:spacing w:before="176" w:line="219" w:lineRule="auto"/>
              <w:ind w:left="11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静音风机，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内装</w:t>
            </w:r>
          </w:p>
        </w:tc>
        <w:tc>
          <w:tcPr>
            <w:tcW w:w="1279" w:type="dxa"/>
            <w:vAlign w:val="top"/>
          </w:tcPr>
          <w:p>
            <w:pPr>
              <w:spacing w:before="173" w:line="222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 xml:space="preserve"> 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20" w:line="185" w:lineRule="auto"/>
              <w:ind w:left="29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964" w:type="dxa"/>
            <w:vAlign w:val="top"/>
          </w:tcPr>
          <w:p>
            <w:pPr>
              <w:spacing w:before="176" w:line="220" w:lineRule="auto"/>
              <w:ind w:left="12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外墙安装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6" w:line="223" w:lineRule="auto"/>
              <w:ind w:left="4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9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8" w:line="186" w:lineRule="auto"/>
              <w:ind w:left="2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10</w:t>
            </w:r>
          </w:p>
        </w:tc>
        <w:tc>
          <w:tcPr>
            <w:tcW w:w="3964" w:type="dxa"/>
            <w:vAlign w:val="top"/>
          </w:tcPr>
          <w:p>
            <w:pPr>
              <w:spacing w:before="176" w:line="217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通接头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5" w:line="220" w:lineRule="auto"/>
              <w:ind w:left="35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5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0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9" w:line="187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11</w:t>
            </w:r>
          </w:p>
        </w:tc>
        <w:tc>
          <w:tcPr>
            <w:tcW w:w="3964" w:type="dxa"/>
            <w:vAlign w:val="top"/>
          </w:tcPr>
          <w:p>
            <w:pPr>
              <w:spacing w:before="175" w:line="217" w:lineRule="auto"/>
              <w:ind w:left="12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弯头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5" w:line="220" w:lineRule="auto"/>
              <w:ind w:left="35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5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5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8" w:line="187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12</w:t>
            </w:r>
          </w:p>
        </w:tc>
        <w:tc>
          <w:tcPr>
            <w:tcW w:w="3964" w:type="dxa"/>
            <w:vAlign w:val="top"/>
          </w:tcPr>
          <w:p>
            <w:pPr>
              <w:spacing w:before="178" w:line="216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排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试吊卡</w:t>
            </w:r>
          </w:p>
        </w:tc>
        <w:tc>
          <w:tcPr>
            <w:tcW w:w="2503" w:type="dxa"/>
            <w:vAlign w:val="top"/>
          </w:tcPr>
          <w:p>
            <w:pPr>
              <w:spacing w:before="220" w:line="186" w:lineRule="auto"/>
              <w:ind w:left="34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10</w:t>
            </w:r>
          </w:p>
        </w:tc>
        <w:tc>
          <w:tcPr>
            <w:tcW w:w="1279" w:type="dxa"/>
            <w:vAlign w:val="top"/>
          </w:tcPr>
          <w:p>
            <w:pPr>
              <w:spacing w:before="175" w:line="220" w:lineRule="auto"/>
              <w:ind w:left="33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30 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7" w:line="186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13</w:t>
            </w:r>
          </w:p>
        </w:tc>
        <w:tc>
          <w:tcPr>
            <w:tcW w:w="3964" w:type="dxa"/>
            <w:vAlign w:val="top"/>
          </w:tcPr>
          <w:p>
            <w:pPr>
              <w:spacing w:before="177" w:line="220" w:lineRule="auto"/>
              <w:ind w:left="11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线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管</w:t>
            </w:r>
          </w:p>
        </w:tc>
        <w:tc>
          <w:tcPr>
            <w:tcW w:w="2503" w:type="dxa"/>
            <w:vAlign w:val="top"/>
          </w:tcPr>
          <w:p>
            <w:pPr>
              <w:spacing w:before="220" w:line="186" w:lineRule="auto"/>
              <w:ind w:left="1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5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 w:cs="仿宋"/>
                <w:spacing w:val="-108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5"/>
                <w:sz w:val="28"/>
                <w:szCs w:val="28"/>
              </w:rPr>
              <w:t>10</w:t>
            </w:r>
          </w:p>
        </w:tc>
        <w:tc>
          <w:tcPr>
            <w:tcW w:w="1279" w:type="dxa"/>
            <w:vAlign w:val="top"/>
          </w:tcPr>
          <w:p>
            <w:pPr>
              <w:spacing w:before="174" w:line="220" w:lineRule="auto"/>
              <w:ind w:left="33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30 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9" w:type="dxa"/>
            <w:vAlign w:val="top"/>
          </w:tcPr>
          <w:p>
            <w:pPr>
              <w:spacing w:before="217" w:line="187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14</w:t>
            </w:r>
          </w:p>
        </w:tc>
        <w:tc>
          <w:tcPr>
            <w:tcW w:w="3964" w:type="dxa"/>
            <w:vAlign w:val="top"/>
          </w:tcPr>
          <w:p>
            <w:pPr>
              <w:spacing w:before="177" w:line="219" w:lineRule="auto"/>
              <w:ind w:left="11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风机导风变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径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4" w:line="220" w:lineRule="auto"/>
              <w:ind w:left="4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1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20" w:line="186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15</w:t>
            </w:r>
          </w:p>
        </w:tc>
        <w:tc>
          <w:tcPr>
            <w:tcW w:w="3964" w:type="dxa"/>
            <w:vAlign w:val="top"/>
          </w:tcPr>
          <w:p>
            <w:pPr>
              <w:spacing w:before="176" w:line="221" w:lineRule="auto"/>
              <w:ind w:left="1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源控制系统</w:t>
            </w:r>
          </w:p>
        </w:tc>
        <w:tc>
          <w:tcPr>
            <w:tcW w:w="2503" w:type="dxa"/>
            <w:vAlign w:val="top"/>
          </w:tcPr>
          <w:p>
            <w:pPr>
              <w:spacing w:before="220" w:line="186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0A</w:t>
            </w:r>
          </w:p>
        </w:tc>
        <w:tc>
          <w:tcPr>
            <w:tcW w:w="1279" w:type="dxa"/>
            <w:vAlign w:val="top"/>
          </w:tcPr>
          <w:p>
            <w:pPr>
              <w:spacing w:before="176" w:line="219" w:lineRule="auto"/>
              <w:ind w:left="4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1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9"/>
                <w:sz w:val="28"/>
                <w:szCs w:val="28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9" w:line="186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16</w:t>
            </w:r>
          </w:p>
        </w:tc>
        <w:tc>
          <w:tcPr>
            <w:tcW w:w="3964" w:type="dxa"/>
            <w:vAlign w:val="top"/>
          </w:tcPr>
          <w:p>
            <w:pPr>
              <w:spacing w:before="177" w:line="217" w:lineRule="auto"/>
              <w:ind w:left="11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软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连接头</w:t>
            </w:r>
          </w:p>
        </w:tc>
        <w:tc>
          <w:tcPr>
            <w:tcW w:w="2503" w:type="dxa"/>
            <w:vAlign w:val="top"/>
          </w:tcPr>
          <w:p>
            <w:pPr>
              <w:spacing w:before="219" w:line="186" w:lineRule="auto"/>
              <w:ind w:left="1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Φ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200</w:t>
            </w:r>
          </w:p>
        </w:tc>
        <w:tc>
          <w:tcPr>
            <w:tcW w:w="1279" w:type="dxa"/>
            <w:vAlign w:val="top"/>
          </w:tcPr>
          <w:p>
            <w:pPr>
              <w:spacing w:before="176" w:line="220" w:lineRule="auto"/>
              <w:ind w:left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4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 xml:space="preserve">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9" w:type="dxa"/>
            <w:vAlign w:val="top"/>
          </w:tcPr>
          <w:p>
            <w:pPr>
              <w:spacing w:before="219" w:line="186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17</w:t>
            </w:r>
          </w:p>
        </w:tc>
        <w:tc>
          <w:tcPr>
            <w:tcW w:w="3964" w:type="dxa"/>
            <w:vAlign w:val="top"/>
          </w:tcPr>
          <w:p>
            <w:pPr>
              <w:spacing w:before="177" w:line="219" w:lineRule="auto"/>
              <w:ind w:left="11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风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机导风罩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6" w:line="220" w:lineRule="auto"/>
              <w:ind w:left="4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  <w:t>1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19" w:type="dxa"/>
            <w:vAlign w:val="top"/>
          </w:tcPr>
          <w:p>
            <w:pPr>
              <w:spacing w:before="219" w:line="186" w:lineRule="auto"/>
              <w:ind w:left="2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18</w:t>
            </w:r>
          </w:p>
        </w:tc>
        <w:tc>
          <w:tcPr>
            <w:tcW w:w="3964" w:type="dxa"/>
            <w:vAlign w:val="top"/>
          </w:tcPr>
          <w:p>
            <w:pPr>
              <w:spacing w:before="178" w:line="221" w:lineRule="auto"/>
              <w:ind w:left="1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减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震系统</w:t>
            </w:r>
          </w:p>
        </w:tc>
        <w:tc>
          <w:tcPr>
            <w:tcW w:w="2503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75" w:line="219" w:lineRule="auto"/>
              <w:ind w:left="4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1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29"/>
                <w:sz w:val="28"/>
                <w:szCs w:val="28"/>
              </w:rPr>
              <w:t xml:space="preserve"> 套</w:t>
            </w:r>
          </w:p>
        </w:tc>
      </w:tr>
    </w:tbl>
    <w:p>
      <w:pPr>
        <w:spacing w:before="214" w:line="185" w:lineRule="auto"/>
        <w:jc w:val="center"/>
        <w:rPr>
          <w:rFonts w:hint="eastAsia" w:ascii="仿宋" w:hAnsi="仿宋" w:eastAsia="仿宋" w:cs="仿宋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8898E"/>
    <w:multiLevelType w:val="singleLevel"/>
    <w:tmpl w:val="FE7889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55E66DC4"/>
    <w:rsid w:val="55E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2022-11-11T08:17:00Z</dcterms:created>
  <dc:creator>依山观澜</dc:creator>
  <cp:lastModifiedBy>依山观澜</cp:lastModifiedBy>
  <dcterms:modified xsi:type="dcterms:W3CDTF">2022-11-11T08:20:47Z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4F26E1FBA3BF418291BB49ACF14DD64E</vt:lpwstr>
  </property>
</Properties>
</file>